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5C67" w:rsidRDefault="00DA5C67" w:rsidP="00D55194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iCs/>
          <w:color w:val="000000"/>
          <w:sz w:val="20"/>
          <w:szCs w:val="20"/>
        </w:rPr>
        <w:t>ТЕХНОЛОГИЧЕСКАЯ СХЕМА</w:t>
      </w:r>
      <w:r w:rsidR="00D55194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</w:p>
    <w:p w:rsidR="00DA5C67" w:rsidRDefault="00D551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000000"/>
          <w:sz w:val="20"/>
          <w:szCs w:val="20"/>
        </w:rPr>
        <w:t>ПРЕДОСТАВЛЕНИЯ МУНИЦИПАЛЬНОЙ УСЛУГИ</w:t>
      </w:r>
    </w:p>
    <w:p w:rsidR="00DA5C67" w:rsidRDefault="00D551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DA5C67" w:rsidRDefault="00DA5C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44" w:type="dxa"/>
        <w:tblInd w:w="68" w:type="dxa"/>
        <w:tblLayout w:type="fixed"/>
        <w:tblLook w:val="0000" w:firstRow="0" w:lastRow="0" w:firstColumn="0" w:lastColumn="0" w:noHBand="0" w:noVBand="0"/>
      </w:tblPr>
      <w:tblGrid>
        <w:gridCol w:w="866"/>
        <w:gridCol w:w="3537"/>
        <w:gridCol w:w="5141"/>
      </w:tblGrid>
      <w:tr w:rsidR="00DA5C67" w:rsidTr="00D55194">
        <w:trPr>
          <w:trHeight w:val="509"/>
          <w:tblHeader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DA5C67" w:rsidTr="00D55194">
        <w:trPr>
          <w:trHeight w:val="378"/>
          <w:tblHeader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DA5C67" w:rsidTr="00D55194">
        <w:trPr>
          <w:trHeight w:val="127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55194" w:rsidP="00AE35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AE3595">
              <w:rPr>
                <w:rFonts w:ascii="Times New Roman" w:hAnsi="Times New Roman"/>
                <w:color w:val="000000"/>
                <w:sz w:val="24"/>
                <w:szCs w:val="24"/>
              </w:rPr>
              <w:t>Калининского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DA5C67" w:rsidTr="00D55194">
        <w:trPr>
          <w:trHeight w:val="641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AE3595">
            <w:pPr>
              <w:snapToGrid w:val="0"/>
              <w:spacing w:after="0" w:line="240" w:lineRule="auto"/>
              <w:jc w:val="center"/>
            </w:pPr>
            <w:r w:rsidRPr="00AE3595">
              <w:t>6400000000164122434</w:t>
            </w:r>
          </w:p>
        </w:tc>
      </w:tr>
      <w:tr w:rsidR="00DA5C67" w:rsidTr="00D55194">
        <w:trPr>
          <w:trHeight w:val="469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</w:tr>
      <w:tr w:rsidR="00DA5C67" w:rsidTr="00D55194">
        <w:trPr>
          <w:trHeight w:val="405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</w:tr>
      <w:tr w:rsidR="00DA5C67" w:rsidTr="00D55194">
        <w:trPr>
          <w:trHeight w:val="854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55194" w:rsidP="00D55194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Типовой регламент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</w:tr>
      <w:tr w:rsidR="00DA5C67" w:rsidTr="00D55194">
        <w:trPr>
          <w:trHeight w:val="366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55194">
            <w:pPr>
              <w:spacing w:after="0" w:line="240" w:lineRule="auto"/>
              <w:ind w:left="5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55194" w:rsidTr="00D55194">
        <w:trPr>
          <w:trHeight w:val="11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194" w:rsidRDefault="00D55194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5194" w:rsidRDefault="00D55194" w:rsidP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DA5C67" w:rsidRDefault="00DA5C67">
      <w:pPr>
        <w:sectPr w:rsidR="00DA5C67">
          <w:footerReference w:type="default" r:id="rId8"/>
          <w:pgSz w:w="11906" w:h="16838"/>
          <w:pgMar w:top="1134" w:right="851" w:bottom="1134" w:left="1701" w:header="720" w:footer="709" w:gutter="0"/>
          <w:cols w:space="720"/>
          <w:docGrid w:linePitch="600" w:charSpace="36864"/>
        </w:sectPr>
      </w:pPr>
    </w:p>
    <w:p w:rsidR="00DA5C67" w:rsidRDefault="00DA5C67">
      <w:pPr>
        <w:pageBreakBefore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2. «Общие сведения о  «подуслугах»</w:t>
      </w:r>
    </w:p>
    <w:p w:rsidR="00DA5C67" w:rsidRDefault="00DA5C67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126"/>
        <w:gridCol w:w="1275"/>
        <w:gridCol w:w="1299"/>
        <w:gridCol w:w="2083"/>
        <w:gridCol w:w="850"/>
        <w:gridCol w:w="900"/>
        <w:gridCol w:w="933"/>
        <w:gridCol w:w="784"/>
        <w:gridCol w:w="766"/>
        <w:gridCol w:w="1567"/>
        <w:gridCol w:w="1386"/>
      </w:tblGrid>
      <w:tr w:rsidR="00D55194" w:rsidTr="00D55194">
        <w:trPr>
          <w:trHeight w:val="300"/>
        </w:trPr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«подуслуги»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«подуслуги»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 предоставления  «подуслуги»</w:t>
            </w:r>
          </w:p>
        </w:tc>
        <w:tc>
          <w:tcPr>
            <w:tcW w:w="2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обращения за получением «подуслуги» 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D55194" w:rsidRDefault="00D5519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D55194" w:rsidTr="00D55194">
        <w:trPr>
          <w:trHeight w:val="270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94" w:rsidRDefault="00D5519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пошлины)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5194" w:rsidTr="00D55194">
        <w:trPr>
          <w:trHeight w:val="7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D55194" w:rsidTr="00440DD5">
        <w:trPr>
          <w:trHeight w:val="70"/>
        </w:trPr>
        <w:tc>
          <w:tcPr>
            <w:tcW w:w="12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55194">
              <w:rPr>
                <w:rFonts w:ascii="Times New Roman" w:hAnsi="Times New Roman" w:cs="Times New Roman"/>
                <w:iCs/>
                <w:color w:val="000000"/>
                <w:sz w:val="1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D55194" w:rsidTr="00D55194">
        <w:trPr>
          <w:trHeight w:val="7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ind w:left="-131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10 рабочих </w:t>
            </w:r>
          </w:p>
          <w:p w:rsidR="00D55194" w:rsidRDefault="00D55194">
            <w:pPr>
              <w:spacing w:after="0" w:line="240" w:lineRule="auto"/>
              <w:ind w:left="-131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дней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ind w:left="-131" w:right="-4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 рабочих</w:t>
            </w:r>
          </w:p>
          <w:p w:rsidR="00D55194" w:rsidRDefault="00D55194">
            <w:pPr>
              <w:spacing w:after="0" w:line="240" w:lineRule="auto"/>
              <w:ind w:left="-131"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дней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pStyle w:val="ConsPlusNormal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pStyle w:val="ConsPlusNormal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 xml:space="preserve">- непредставление документов,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iCs/>
                  <w:color w:val="333333"/>
                  <w:u w:val="none"/>
                </w:rPr>
                <w:t>о</w:t>
              </w:r>
            </w:hyperlink>
            <w:r>
              <w:rPr>
                <w:rStyle w:val="a5"/>
                <w:rFonts w:ascii="Times New Roman" w:hAnsi="Times New Roman" w:cs="Times New Roman"/>
                <w:iCs/>
                <w:color w:val="333333"/>
                <w:u w:val="none"/>
                <w:lang w:val="ru-RU"/>
              </w:rPr>
              <w:t>бязанность предоставления которых возложена на заявителя</w:t>
            </w:r>
            <w:r>
              <w:rPr>
                <w:rFonts w:ascii="Times New Roman" w:hAnsi="Times New Roman" w:cs="Times New Roman"/>
                <w:iCs/>
                <w:color w:val="333333"/>
              </w:rPr>
              <w:t>;</w:t>
            </w:r>
          </w:p>
          <w:p w:rsidR="00D55194" w:rsidRDefault="00D55194">
            <w:pPr>
              <w:pStyle w:val="ConsPlusNormal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 xml:space="preserve">- монтаж </w:t>
            </w: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фундамента, возведение стен и кровли объекта индивидуального жилищного строительства не в полном объеме</w:t>
            </w:r>
          </w:p>
          <w:p w:rsidR="00D55194" w:rsidRDefault="00D55194">
            <w:pPr>
              <w:pStyle w:val="ConsPlusNormal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- отсутствие увеличения общей площади жилых помещений в ходе реконструкции объекта индивидуального жилищного строительства либо ее увеличение менее чем на учетную норму площади жилого помещения.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D55194" w:rsidRPr="00B85F44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D55194" w:rsidRPr="00B85F44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3. Единый портал </w:t>
            </w: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государственных услуг и муниципальных услуг (функций)</w:t>
            </w:r>
          </w:p>
          <w:p w:rsidR="00D55194" w:rsidRPr="00B85F44" w:rsidRDefault="00D55194" w:rsidP="00D5519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55194" w:rsidRPr="00B85F44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1. Лично в органе</w:t>
            </w:r>
          </w:p>
          <w:p w:rsidR="00D55194" w:rsidRPr="00B85F44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</w:t>
            </w:r>
          </w:p>
        </w:tc>
      </w:tr>
    </w:tbl>
    <w:p w:rsidR="00DA5C67" w:rsidRDefault="00DA5C67">
      <w:pPr>
        <w:sectPr w:rsidR="00DA5C67">
          <w:footerReference w:type="default" r:id="rId10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tbl>
      <w:tblPr>
        <w:tblW w:w="14836" w:type="dxa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"/>
        <w:gridCol w:w="221"/>
        <w:gridCol w:w="2102"/>
        <w:gridCol w:w="2348"/>
        <w:gridCol w:w="1932"/>
        <w:gridCol w:w="1981"/>
        <w:gridCol w:w="2014"/>
        <w:gridCol w:w="1887"/>
        <w:gridCol w:w="1876"/>
        <w:gridCol w:w="56"/>
        <w:gridCol w:w="10"/>
        <w:gridCol w:w="30"/>
        <w:gridCol w:w="10"/>
      </w:tblGrid>
      <w:tr w:rsidR="00DA5C67" w:rsidTr="00D55194">
        <w:trPr>
          <w:trHeight w:val="300"/>
        </w:trPr>
        <w:tc>
          <w:tcPr>
            <w:tcW w:w="369" w:type="dxa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61" w:type="dxa"/>
            <w:gridSpan w:val="8"/>
            <w:shd w:val="clear" w:color="auto" w:fill="auto"/>
            <w:vAlign w:val="bottom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о заявителях «подуслуги» </w:t>
            </w:r>
          </w:p>
        </w:tc>
        <w:tc>
          <w:tcPr>
            <w:tcW w:w="66" w:type="dxa"/>
            <w:gridSpan w:val="2"/>
            <w:shd w:val="clear" w:color="auto" w:fill="auto"/>
          </w:tcPr>
          <w:p w:rsidR="00DA5C67" w:rsidRDefault="00DA5C6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:rsidR="00DA5C67" w:rsidRDefault="00DA5C67">
            <w:pPr>
              <w:snapToGrid w:val="0"/>
            </w:pPr>
          </w:p>
        </w:tc>
      </w:tr>
      <w:tr w:rsidR="00DA5C67" w:rsidTr="00D55194">
        <w:trPr>
          <w:gridAfter w:val="1"/>
          <w:wAfter w:w="10" w:type="dxa"/>
          <w:trHeight w:val="300"/>
        </w:trPr>
        <w:tc>
          <w:tcPr>
            <w:tcW w:w="590" w:type="dxa"/>
            <w:gridSpan w:val="2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2" w:type="dxa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A5C67" w:rsidRDefault="00DA5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:rsidR="00DA5C67" w:rsidRDefault="00DA5C6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C67" w:rsidTr="00D55194">
        <w:tblPrEx>
          <w:tblCellMar>
            <w:left w:w="108" w:type="dxa"/>
            <w:right w:w="108" w:type="dxa"/>
          </w:tblCellMar>
        </w:tblPrEx>
        <w:trPr>
          <w:trHeight w:val="2100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A5C67" w:rsidTr="00D55194">
        <w:tblPrEx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148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 w:rsidP="00D55194">
            <w:pPr>
              <w:spacing w:after="0" w:line="240" w:lineRule="auto"/>
              <w:ind w:left="-3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5194">
              <w:rPr>
                <w:rFonts w:ascii="Times New Roman" w:hAnsi="Times New Roman" w:cs="Times New Roman"/>
                <w:iCs/>
                <w:color w:val="000000"/>
                <w:sz w:val="1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3"/>
        </w:trPr>
        <w:tc>
          <w:tcPr>
            <w:tcW w:w="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Физические лица, заинтересованные в получении акта освидетельствования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E067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D55194" w:rsidRPr="00E067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D55194" w:rsidRPr="00E0674D" w:rsidRDefault="00D55194" w:rsidP="00D55194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D55194" w:rsidRPr="00E0674D" w:rsidRDefault="00D55194" w:rsidP="00D55194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 воинской обязанности граждан, достигших 18-летнего возраста;</w:t>
            </w:r>
          </w:p>
          <w:p w:rsidR="00D55194" w:rsidRPr="00E0674D" w:rsidRDefault="00D55194" w:rsidP="00D55194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D55194" w:rsidRPr="00E0674D" w:rsidRDefault="00D55194" w:rsidP="00D55194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D55194" w:rsidRPr="00E0674D" w:rsidRDefault="00D55194" w:rsidP="00440DD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D55194" w:rsidRPr="00E0674D" w:rsidRDefault="00D55194" w:rsidP="00440DD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D55194" w:rsidRPr="00E0674D" w:rsidRDefault="00D55194" w:rsidP="00D55194">
            <w:pPr>
              <w:pStyle w:val="af6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D55194" w:rsidRPr="00E0674D" w:rsidRDefault="00D55194" w:rsidP="00D55194">
            <w:pPr>
              <w:pStyle w:val="af6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D55194" w:rsidRPr="00E0674D" w:rsidRDefault="00D55194" w:rsidP="00D55194">
            <w:pPr>
              <w:pStyle w:val="af6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D55194" w:rsidRPr="00E0674D" w:rsidRDefault="00D55194" w:rsidP="00440DD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языке.  Не должен содержать подчисток,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19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D55194" w:rsidRPr="00E0674D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D55194" w:rsidRPr="0047354D" w:rsidRDefault="00D55194" w:rsidP="00D55194">
            <w:pPr>
              <w:pStyle w:val="af6"/>
              <w:numPr>
                <w:ilvl w:val="0"/>
                <w:numId w:val="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D55194" w:rsidRPr="0047354D" w:rsidRDefault="00D55194" w:rsidP="00D55194">
            <w:pPr>
              <w:pStyle w:val="af6"/>
              <w:numPr>
                <w:ilvl w:val="0"/>
                <w:numId w:val="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D55194" w:rsidRPr="00B85F44" w:rsidRDefault="00D55194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</w:pP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г) семейное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положение;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D55194" w:rsidRPr="0047354D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D55194" w:rsidRPr="00B85F44" w:rsidRDefault="00D55194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</w:pP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</w:pP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19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D55194" w:rsidRPr="008902CA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D55194" w:rsidRPr="008902CA" w:rsidRDefault="00D55194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D55194" w:rsidRDefault="00D55194">
            <w:pPr>
              <w:spacing w:after="0" w:line="240" w:lineRule="auto"/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D55194" w:rsidRPr="00B85F44" w:rsidRDefault="00D55194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ж) наименование территориального органа Федеральной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</w:pP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</w:pPr>
          </w:p>
        </w:tc>
      </w:tr>
      <w:tr w:rsidR="00D55194" w:rsidTr="00D55194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Pr="00B85F4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материала. а обложке бланка в верхней части в 2 строки размещена надпись "Российская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D55194" w:rsidRDefault="00D55194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D55194" w:rsidRPr="00B85F44" w:rsidRDefault="00D55194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94" w:rsidRDefault="00D55194">
            <w:pPr>
              <w:spacing w:after="0" w:line="240" w:lineRule="auto"/>
            </w:pPr>
          </w:p>
        </w:tc>
      </w:tr>
    </w:tbl>
    <w:p w:rsidR="00DA5C67" w:rsidRDefault="00DA5C67">
      <w:pPr>
        <w:sectPr w:rsidR="00DA5C67">
          <w:footerReference w:type="default" r:id="rId11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DA5C67" w:rsidRDefault="00DA5C67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Раздел 4. «Документы, предоставляемые заявителем </w:t>
      </w:r>
      <w:r>
        <w:rPr>
          <w:rFonts w:ascii="Times New Roman" w:hAnsi="Times New Roman" w:cs="Times New Roman"/>
          <w:b/>
          <w:sz w:val="20"/>
          <w:szCs w:val="20"/>
        </w:rPr>
        <w:t>для получения «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подуслуги»</w:t>
      </w: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699"/>
        <w:gridCol w:w="3534"/>
        <w:gridCol w:w="2117"/>
        <w:gridCol w:w="2117"/>
        <w:gridCol w:w="1600"/>
        <w:gridCol w:w="1933"/>
        <w:gridCol w:w="1117"/>
        <w:gridCol w:w="1173"/>
      </w:tblGrid>
      <w:tr w:rsidR="00DA5C67" w:rsidTr="005D543B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551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DA5C67" w:rsidTr="005D543B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A5C67" w:rsidTr="005D543B">
        <w:trPr>
          <w:trHeight w:val="20"/>
        </w:trPr>
        <w:tc>
          <w:tcPr>
            <w:tcW w:w="142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ind w:left="-35"/>
              <w:jc w:val="center"/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Выдача разрешения на строительство объекта капитального строительства</w:t>
            </w:r>
          </w:p>
        </w:tc>
      </w:tr>
      <w:tr w:rsidR="00DA5C67" w:rsidTr="005D543B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C67" w:rsidRDefault="00DA5C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– подлинник</w:t>
            </w:r>
          </w:p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(формируется в дело)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C67" w:rsidRDefault="00DA5C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заявление составляется по установленной форме </w:t>
            </w:r>
            <w:r w:rsidR="006620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соответствии с приложением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регламента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C67" w:rsidRPr="005D543B" w:rsidRDefault="005D543B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5D54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Приложить свое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C67" w:rsidRP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5D54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Приложить свое</w:t>
            </w:r>
            <w:r w:rsidR="0065464D" w:rsidRPr="005D54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-</w:t>
            </w:r>
          </w:p>
        </w:tc>
      </w:tr>
      <w:tr w:rsidR="005D543B" w:rsidTr="005D543B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</w:t>
            </w:r>
          </w:p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47354D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5D543B" w:rsidRPr="00F67DFC" w:rsidRDefault="005D543B" w:rsidP="005D543B">
            <w:pPr>
              <w:pStyle w:val="af6"/>
              <w:numPr>
                <w:ilvl w:val="0"/>
                <w:numId w:val="6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жительства и снятии его с регистрационного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учёта;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5D543B" w:rsidRPr="0047354D" w:rsidRDefault="005D543B" w:rsidP="00440DD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5D543B" w:rsidRPr="0047354D" w:rsidRDefault="005D543B" w:rsidP="00440DD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5D543B" w:rsidRPr="0047354D" w:rsidRDefault="005D543B" w:rsidP="00440DD5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языке.  Не должен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ind w:firstLine="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117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933" w:type="dxa"/>
            <w:tcBorders>
              <w:left w:val="single" w:sz="4" w:space="0" w:color="000000"/>
            </w:tcBorders>
            <w:shd w:val="clear" w:color="auto" w:fill="auto"/>
          </w:tcPr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5D543B" w:rsidRPr="0047354D" w:rsidRDefault="005D543B" w:rsidP="005D543B">
            <w:pPr>
              <w:pStyle w:val="af6"/>
              <w:numPr>
                <w:ilvl w:val="0"/>
                <w:numId w:val="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5D543B" w:rsidRDefault="005D543B">
            <w:pPr>
              <w:spacing w:after="0" w:line="240" w:lineRule="auto"/>
              <w:ind w:left="-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ind w:firstLine="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117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933" w:type="dxa"/>
            <w:tcBorders>
              <w:left w:val="single" w:sz="4" w:space="0" w:color="000000"/>
            </w:tcBorders>
            <w:shd w:val="clear" w:color="auto" w:fill="auto"/>
          </w:tcPr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г) семейное положение;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5D543B" w:rsidRPr="0047354D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5D543B" w:rsidRDefault="005D543B">
            <w:pPr>
              <w:spacing w:after="0" w:line="240" w:lineRule="auto"/>
              <w:ind w:left="-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ind w:firstLine="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117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ind w:left="-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ind w:firstLine="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117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ind w:left="-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ind w:firstLine="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117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5D543B" w:rsidRDefault="005D543B">
            <w:pPr>
              <w:spacing w:after="0" w:line="240" w:lineRule="auto"/>
              <w:ind w:left="-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и) сведения о членах семьи владельца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ind w:firstLine="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117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933" w:type="dxa"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ind w:left="-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1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pStyle w:val="ConsPlusNormal0"/>
              <w:ind w:firstLine="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</w:t>
            </w: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заявителя к соответствующей категории</w:t>
            </w:r>
          </w:p>
        </w:tc>
        <w:tc>
          <w:tcPr>
            <w:tcW w:w="19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Бланк вида на жительство 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5D543B" w:rsidRDefault="005D543B" w:rsidP="00440D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5D543B" w:rsidRDefault="005D543B">
            <w:pPr>
              <w:spacing w:after="0" w:line="240" w:lineRule="auto"/>
              <w:ind w:left="-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A5C67" w:rsidRDefault="00DA5C67">
      <w:pPr>
        <w:sectPr w:rsidR="00DA5C67">
          <w:footerReference w:type="default" r:id="rId12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DA5C67" w:rsidRDefault="00DA5C67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5. «</w:t>
      </w:r>
      <w:r>
        <w:rPr>
          <w:rFonts w:ascii="Times New Roman" w:hAnsi="Times New Roman" w:cs="Times New Roman"/>
          <w:b/>
          <w:sz w:val="20"/>
          <w:szCs w:val="20"/>
        </w:rPr>
        <w:t xml:space="preserve">Документы и сведения,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получаемые посредством  межведомственного информационного</w:t>
      </w:r>
      <w:r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0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взаимодействия»</w:t>
      </w:r>
    </w:p>
    <w:tbl>
      <w:tblPr>
        <w:tblW w:w="14836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811"/>
        <w:gridCol w:w="1387"/>
        <w:gridCol w:w="1721"/>
        <w:gridCol w:w="1721"/>
        <w:gridCol w:w="1706"/>
        <w:gridCol w:w="1280"/>
        <w:gridCol w:w="2106"/>
        <w:gridCol w:w="1419"/>
        <w:gridCol w:w="1685"/>
      </w:tblGrid>
      <w:tr w:rsidR="00DA5C67" w:rsidTr="005D543B">
        <w:trPr>
          <w:trHeight w:val="2461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Pr="000C7994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DA5C67" w:rsidTr="005D543B">
        <w:trPr>
          <w:trHeight w:val="30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D543B" w:rsidTr="00440DD5">
        <w:trPr>
          <w:trHeight w:val="300"/>
        </w:trPr>
        <w:tc>
          <w:tcPr>
            <w:tcW w:w="1483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Pr="002A78D6" w:rsidRDefault="005D543B" w:rsidP="005D543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Выдача разрешения на строительство объекта капитального строительства</w:t>
            </w:r>
          </w:p>
        </w:tc>
      </w:tr>
      <w:tr w:rsidR="005D543B" w:rsidTr="00440DD5">
        <w:trPr>
          <w:trHeight w:val="300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документ, подтверждающий факт создания объекта индивидуального жилищного строительства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43B" w:rsidRPr="008902CA" w:rsidRDefault="005D543B" w:rsidP="005D543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54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паспорт здания, сооружения, объекта незавершенного строительства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543B" w:rsidRPr="008902CA" w:rsidRDefault="005D543B" w:rsidP="0010668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1066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543B" w:rsidRPr="008902CA" w:rsidRDefault="005D543B" w:rsidP="005D543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543B" w:rsidRDefault="005D543B" w:rsidP="00440D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5D543B" w:rsidRPr="008902CA" w:rsidRDefault="005D543B" w:rsidP="00440D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5D543B" w:rsidTr="00440DD5">
        <w:trPr>
          <w:trHeight w:val="300"/>
        </w:trPr>
        <w:tc>
          <w:tcPr>
            <w:tcW w:w="18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выписка об объекте недвижимости</w:t>
            </w: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DA5C67" w:rsidRDefault="00DA5C67">
      <w:pPr>
        <w:sectPr w:rsidR="00DA5C67">
          <w:footerReference w:type="default" r:id="rId13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DA5C67" w:rsidRDefault="00DA5C67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6. Результат «услуги»</w:t>
      </w:r>
    </w:p>
    <w:tbl>
      <w:tblPr>
        <w:tblW w:w="14836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2262"/>
        <w:gridCol w:w="2126"/>
        <w:gridCol w:w="6"/>
        <w:gridCol w:w="2120"/>
        <w:gridCol w:w="1987"/>
        <w:gridCol w:w="1450"/>
        <w:gridCol w:w="2099"/>
        <w:gridCol w:w="1269"/>
        <w:gridCol w:w="6"/>
        <w:gridCol w:w="1112"/>
      </w:tblGrid>
      <w:tr w:rsidR="00DA5C67" w:rsidTr="005D543B">
        <w:trPr>
          <w:trHeight w:val="20"/>
        </w:trPr>
        <w:tc>
          <w:tcPr>
            <w:tcW w:w="399" w:type="dxa"/>
            <w:vMerge w:val="restart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2" w:type="dxa"/>
            <w:vMerge w:val="restart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2132" w:type="dxa"/>
            <w:gridSpan w:val="2"/>
            <w:vMerge w:val="restart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 документам, являющимся результатом «подуслуги»</w:t>
            </w:r>
          </w:p>
        </w:tc>
        <w:tc>
          <w:tcPr>
            <w:tcW w:w="2120" w:type="dxa"/>
            <w:vMerge w:val="restart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результата (положительный/ отрицательный)</w:t>
            </w:r>
          </w:p>
        </w:tc>
        <w:tc>
          <w:tcPr>
            <w:tcW w:w="1987" w:type="dxa"/>
            <w:vMerge w:val="restart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документа/ документов, являющимся результатом «подуслуги» </w:t>
            </w:r>
          </w:p>
        </w:tc>
        <w:tc>
          <w:tcPr>
            <w:tcW w:w="1450" w:type="dxa"/>
            <w:vMerge w:val="restart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Образец документа/ документов, являющихся результатом «подуслуги» </w:t>
            </w:r>
          </w:p>
        </w:tc>
        <w:tc>
          <w:tcPr>
            <w:tcW w:w="2099" w:type="dxa"/>
            <w:vMerge w:val="restart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2387" w:type="dxa"/>
            <w:gridSpan w:val="3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DA5C67" w:rsidTr="005D543B">
        <w:trPr>
          <w:trHeight w:val="20"/>
        </w:trPr>
        <w:tc>
          <w:tcPr>
            <w:tcW w:w="399" w:type="dxa"/>
            <w:vMerge/>
            <w:shd w:val="clear" w:color="auto" w:fill="CCFFCC"/>
            <w:vAlign w:val="center"/>
          </w:tcPr>
          <w:p w:rsidR="00DA5C67" w:rsidRDefault="00DA5C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vMerge/>
            <w:shd w:val="clear" w:color="auto" w:fill="CCFFCC"/>
            <w:vAlign w:val="center"/>
          </w:tcPr>
          <w:p w:rsidR="00DA5C67" w:rsidRDefault="00DA5C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shd w:val="clear" w:color="auto" w:fill="CCFFCC"/>
            <w:vAlign w:val="center"/>
          </w:tcPr>
          <w:p w:rsidR="00DA5C67" w:rsidRDefault="00DA5C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vMerge/>
            <w:shd w:val="clear" w:color="auto" w:fill="CCFFCC"/>
            <w:vAlign w:val="center"/>
          </w:tcPr>
          <w:p w:rsidR="00DA5C67" w:rsidRDefault="00DA5C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shd w:val="clear" w:color="auto" w:fill="CCFFCC"/>
            <w:vAlign w:val="center"/>
          </w:tcPr>
          <w:p w:rsidR="00DA5C67" w:rsidRDefault="00DA5C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CCFFCC"/>
            <w:vAlign w:val="center"/>
          </w:tcPr>
          <w:p w:rsidR="00DA5C67" w:rsidRDefault="00DA5C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shd w:val="clear" w:color="auto" w:fill="CCFFCC"/>
            <w:vAlign w:val="center"/>
          </w:tcPr>
          <w:p w:rsidR="00DA5C67" w:rsidRDefault="00DA5C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1112" w:type="dxa"/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DA5C67" w:rsidTr="005D543B">
        <w:trPr>
          <w:trHeight w:val="20"/>
        </w:trPr>
        <w:tc>
          <w:tcPr>
            <w:tcW w:w="399" w:type="dxa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D543B" w:rsidTr="005D543B">
        <w:trPr>
          <w:trHeight w:val="20"/>
        </w:trPr>
        <w:tc>
          <w:tcPr>
            <w:tcW w:w="14836" w:type="dxa"/>
            <w:gridSpan w:val="11"/>
            <w:shd w:val="clear" w:color="auto" w:fill="auto"/>
            <w:vAlign w:val="center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Выдача разрешения на строительство объекта капитального строительства</w:t>
            </w:r>
          </w:p>
        </w:tc>
      </w:tr>
      <w:tr w:rsidR="005D543B" w:rsidTr="005D543B">
        <w:trPr>
          <w:trHeight w:val="3330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ind w:left="4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Акт освидетельствования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126" w:type="dxa"/>
            <w:shd w:val="clear" w:color="auto" w:fill="auto"/>
          </w:tcPr>
          <w:p w:rsidR="005D543B" w:rsidRPr="004307C8" w:rsidRDefault="005D543B" w:rsidP="00440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307C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 на бланке.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D543B" w:rsidRPr="0066660B" w:rsidRDefault="005D543B" w:rsidP="00440D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положительный </w:t>
            </w:r>
          </w:p>
        </w:tc>
        <w:tc>
          <w:tcPr>
            <w:tcW w:w="1987" w:type="dxa"/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450" w:type="dxa"/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2099" w:type="dxa"/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5D543B" w:rsidRPr="005D543B" w:rsidRDefault="005D543B" w:rsidP="005D543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5D543B" w:rsidRPr="003C7065" w:rsidRDefault="005D543B" w:rsidP="00440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5D543B" w:rsidRPr="002A78D6" w:rsidRDefault="005D543B" w:rsidP="00440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5D543B" w:rsidTr="005D543B">
        <w:trPr>
          <w:trHeight w:val="230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D543B" w:rsidRDefault="005D543B">
            <w:pPr>
              <w:spacing w:after="0" w:line="240" w:lineRule="auto"/>
              <w:ind w:left="4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Уведомление об отказе в выдаче акта освидетельствования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D543B" w:rsidRDefault="005D543B" w:rsidP="00440DD5">
            <w:r w:rsidRPr="004307C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D543B" w:rsidRPr="0066660B" w:rsidRDefault="005D543B" w:rsidP="00440D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5D543B" w:rsidRPr="00FD652F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2099" w:type="dxa"/>
            <w:vMerge w:val="restart"/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5D543B" w:rsidRPr="005D543B" w:rsidRDefault="005D543B" w:rsidP="005D543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</w:tcPr>
          <w:p w:rsidR="005D543B" w:rsidRPr="003C7065" w:rsidRDefault="005D543B" w:rsidP="00440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1118" w:type="dxa"/>
            <w:gridSpan w:val="2"/>
            <w:vMerge w:val="restart"/>
            <w:shd w:val="clear" w:color="auto" w:fill="auto"/>
            <w:vAlign w:val="center"/>
          </w:tcPr>
          <w:p w:rsidR="005D543B" w:rsidRPr="002A78D6" w:rsidRDefault="005D543B" w:rsidP="00440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5D543B" w:rsidTr="005D543B">
        <w:trPr>
          <w:trHeight w:val="2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D543B" w:rsidRDefault="005D543B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auto"/>
            <w:vAlign w:val="center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vMerge/>
            <w:shd w:val="clear" w:color="auto" w:fill="auto"/>
            <w:vAlign w:val="center"/>
          </w:tcPr>
          <w:p w:rsidR="005D543B" w:rsidRDefault="005D5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A5C67" w:rsidRDefault="00DA5C67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A5C67" w:rsidRDefault="00DA5C67">
      <w:pPr>
        <w:pageBreakBefore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Раздел 7. «Технологические процессы предоставления «услуги»</w:t>
      </w:r>
    </w:p>
    <w:tbl>
      <w:tblPr>
        <w:tblW w:w="14743" w:type="dxa"/>
        <w:tblInd w:w="68" w:type="dxa"/>
        <w:tblLayout w:type="fixed"/>
        <w:tblLook w:val="0000" w:firstRow="0" w:lastRow="0" w:firstColumn="0" w:lastColumn="0" w:noHBand="0" w:noVBand="0"/>
      </w:tblPr>
      <w:tblGrid>
        <w:gridCol w:w="466"/>
        <w:gridCol w:w="72"/>
        <w:gridCol w:w="2473"/>
        <w:gridCol w:w="2436"/>
        <w:gridCol w:w="2238"/>
        <w:gridCol w:w="2215"/>
        <w:gridCol w:w="1990"/>
        <w:gridCol w:w="2853"/>
      </w:tblGrid>
      <w:tr w:rsidR="00DA5C67" w:rsidTr="005D543B">
        <w:trPr>
          <w:trHeight w:val="2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DA5C67" w:rsidTr="005D543B">
        <w:trPr>
          <w:trHeight w:val="2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C67" w:rsidRDefault="00DA5C6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D543B" w:rsidTr="005D543B">
        <w:trPr>
          <w:trHeight w:val="20"/>
        </w:trPr>
        <w:tc>
          <w:tcPr>
            <w:tcW w:w="14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43B" w:rsidRDefault="005D54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Выдача разрешения на строительство объекта капитального строительства</w:t>
            </w:r>
          </w:p>
        </w:tc>
      </w:tr>
      <w:tr w:rsidR="00666BF1" w:rsidTr="005D543B">
        <w:trPr>
          <w:trHeight w:val="20"/>
        </w:trPr>
        <w:tc>
          <w:tcPr>
            <w:tcW w:w="14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BF1" w:rsidRDefault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666BF1" w:rsidTr="005D543B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>Идентификация заявителя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документ, удостоверяющий личность заявителя, а также документы, подтверждающие представителем заявителя права на подачу заявления от имени заявителя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5D543B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66BF1" w:rsidTr="005D543B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> Проверка документов, подлежащих предоставлению заявителем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>Специалист проверяет комплектность, правильность оформления и содержания представленных документов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5D543B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66BF1" w:rsidTr="005D543B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Изготовление копий с оригиналов представленных документов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 Специалист снимает копии с оригиналов представленных документов (при необходимости).</w:t>
            </w:r>
          </w:p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Специалист возвращает заявителю оригиналы документов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5D543B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 Наличие необходимого оборудования (копировально-множительная техника) и расходных материалов (бумага)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66BF1" w:rsidTr="005D543B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 xml:space="preserve">4. 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Заполнение заявителем заявления на предоставление государственной услуги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Специалист выдает заявителю (его представителю) бланк заявления для заполнения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10 мин.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5D543B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Наличие принтера и бумаги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66BF1" w:rsidTr="005D543B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 xml:space="preserve">5. 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Регистрация заявления и документов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Специалист осуществляет регистрацию заявления и документов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5 мин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5D543B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Журнал регистрации и /(или) электронная база данных, АИС МФЦ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66BF1" w:rsidTr="005D543B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t>6.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МФЦ.</w:t>
            </w:r>
          </w:p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 xml:space="preserve">Перечень передаваемых МФЦ документов </w:t>
            </w:r>
            <w:r w:rsidRPr="005D543B">
              <w:rPr>
                <w:rFonts w:ascii="Times New Roman" w:hAnsi="Times New Roman"/>
                <w:sz w:val="18"/>
                <w:szCs w:val="18"/>
              </w:rPr>
              <w:lastRenderedPageBreak/>
              <w:t>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lastRenderedPageBreak/>
              <w:t>в течение 1 рабочего дня, следующего за днем обращения заявителя о предоставлении государственной услуги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color w:val="000000"/>
                <w:sz w:val="18"/>
                <w:szCs w:val="18"/>
              </w:rPr>
              <w:t>ОМСУ,</w:t>
            </w:r>
            <w:r w:rsidRPr="005D543B">
              <w:rPr>
                <w:rFonts w:ascii="Times New Roman" w:hAnsi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Кадровое обеспечение (курьер), транспорт, топливо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BF1" w:rsidRPr="005D543B" w:rsidRDefault="00BF2660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543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№ 1</w:t>
            </w:r>
            <w:r w:rsidR="005D543B" w:rsidRPr="005D543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(приложить свои)</w:t>
            </w:r>
          </w:p>
        </w:tc>
      </w:tr>
      <w:tr w:rsidR="00666BF1" w:rsidTr="005D543B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Регистрация заявления и документов, поступивших из МФЦ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МФЦ.</w:t>
            </w:r>
          </w:p>
          <w:p w:rsidR="00666BF1" w:rsidRPr="005D543B" w:rsidRDefault="00666BF1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Специалист осуществляет регистрацию заявления и документов, поступивших из МФЦ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 xml:space="preserve">В течение 3 календарных дней </w:t>
            </w:r>
          </w:p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с момента поступления документов в ОМСУ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BF1" w:rsidRPr="005D543B" w:rsidRDefault="00666BF1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543B">
              <w:rPr>
                <w:rFonts w:ascii="Times New Roman" w:hAnsi="Times New Roman"/>
                <w:sz w:val="18"/>
                <w:szCs w:val="18"/>
              </w:rPr>
              <w:t>Журнал регистрации и /(или) электронная база данных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BF1" w:rsidRPr="005D543B" w:rsidRDefault="00666BF1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D543B" w:rsidTr="00440DD5">
        <w:trPr>
          <w:trHeight w:val="20"/>
        </w:trPr>
        <w:tc>
          <w:tcPr>
            <w:tcW w:w="14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43B" w:rsidRDefault="005D543B" w:rsidP="005D543B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5D543B" w:rsidTr="00440DD5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межведомственных запросов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5D543B" w:rsidRPr="00B85F44" w:rsidRDefault="005D543B" w:rsidP="00440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5D543B" w:rsidRPr="00B85F44" w:rsidRDefault="005D543B" w:rsidP="005D543B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Pr="00B85F44" w:rsidRDefault="005D543B" w:rsidP="00440D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D543B" w:rsidTr="00440DD5">
        <w:trPr>
          <w:trHeight w:val="20"/>
        </w:trPr>
        <w:tc>
          <w:tcPr>
            <w:tcW w:w="14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43B" w:rsidRDefault="005D543B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5D543B" w:rsidTr="00440DD5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43B" w:rsidRDefault="005D543B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pStyle w:val="ConsPlusNormal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Рассмотрение представленных документов и принятие решения о проведении осмотра объекта индивидуального жилищного строительства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одготовка и направление межведомственных запросов</w:t>
            </w:r>
          </w:p>
          <w:p w:rsidR="005D543B" w:rsidRDefault="005D543B" w:rsidP="00440DD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Подготовка и согласование разрешения на строительство либо уведомления об отказе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рабочих дней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 наличие рабочего места, подключенного к системе межведомственного  электронного взаимодействия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D543B" w:rsidTr="00440DD5">
        <w:trPr>
          <w:trHeight w:val="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43B" w:rsidRDefault="005D543B" w:rsidP="00666B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акта освидетельствования. Принятие решения о его утверждении либо подготовка уведомления об отказе в выдаче акта освидетельствования;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специалисты управления (не менее двух человек) в присутствии заявителя или его представителя осуществляют с выездом на место осмотр объекта индивидуального жилищного строительства.</w:t>
            </w:r>
          </w:p>
          <w:p w:rsidR="005D543B" w:rsidRDefault="005D543B" w:rsidP="00440DD5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в ходе осмотра объекта индивидуального жилищного строительства проводятся: обследование, визуальный осмотр, обмеры и фотосъемка объекта индивидуального жилищного строительства с целью проверки наличия оснований</w:t>
            </w:r>
          </w:p>
          <w:p w:rsidR="005D543B" w:rsidRDefault="005D543B" w:rsidP="00440DD5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акт освидетельствования и уведомление об отказе в выдаче акта освидетельствования специалист управления направляет на согласование начальнику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управления.</w:t>
            </w:r>
          </w:p>
          <w:p w:rsidR="005D543B" w:rsidRDefault="005D543B" w:rsidP="00440DD5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4.утвержденный акт освидетельствования либо подписанное уведомление об отказе в выдаче акта освидетельствования передается специалисту управления.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рабочих дня </w:t>
            </w:r>
          </w:p>
          <w:p w:rsidR="005D543B" w:rsidRDefault="005D543B" w:rsidP="0044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43B" w:rsidRDefault="005D543B" w:rsidP="0044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 w:rsidP="00440DD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1474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Default="005D543B" w:rsidP="00666B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5D543B" w:rsidTr="005D543B">
        <w:trPr>
          <w:trHeight w:val="20"/>
        </w:trPr>
        <w:tc>
          <w:tcPr>
            <w:tcW w:w="5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42E2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Уведомление заявителя о принятом решении, выдача (направление) заявителю результата предоставления муниципальной услуги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Специалист, ответственный за прием и регистрацию документов:</w:t>
            </w:r>
          </w:p>
          <w:p w:rsidR="005D543B" w:rsidRPr="00C942E2" w:rsidRDefault="005D543B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выдает ему оформленный акт освидетельствования либо уведомление об отказе в выдаче акта освидетельствования.</w:t>
            </w:r>
          </w:p>
          <w:p w:rsidR="005D543B" w:rsidRPr="00C942E2" w:rsidRDefault="005D543B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 принятом решении через Единый и региональный порталы.</w:t>
            </w:r>
          </w:p>
          <w:p w:rsidR="005D543B" w:rsidRPr="00C942E2" w:rsidRDefault="005D543B" w:rsidP="00A718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В случае отсутствия возможности оперативного вручения заявителю у оформленный акт освидетельствования либо уведомление об отказе в выдаче акта освидетельствования направляются заявителю в день их подписания почтовым отправлением.</w:t>
            </w: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В течении 1 календарного дня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C942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Документационное обеспечение  технологическое обеспечение (наличие необходимого оборудования: средства телефонной связи, принтера, сканера, МФУ), программное обеспечение, кадровое обеспечение (курьер)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5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C942E2" w:rsidP="00666BF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42E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 xml:space="preserve">Передача результата </w:t>
            </w:r>
            <w:r w:rsidRPr="00C942E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предоставления муниципальной услуги в МФЦ 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Процедура осуществляется </w:t>
            </w:r>
            <w:r w:rsidRPr="00C942E2">
              <w:rPr>
                <w:rFonts w:ascii="Times New Roman" w:hAnsi="Times New Roman"/>
                <w:sz w:val="18"/>
                <w:szCs w:val="18"/>
              </w:rPr>
              <w:lastRenderedPageBreak/>
              <w:t>в случае подачи заявления и документов через МФЦ и в качестве способа получения результата, указанного заявителем при обращении за предоставлением муниципальной услуги, выбран МФЦ.</w:t>
            </w:r>
          </w:p>
          <w:p w:rsidR="005D543B" w:rsidRPr="00C942E2" w:rsidRDefault="005D543B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Специалист ОМСУ передает курьеру документы, являющиеся результатом предоставления муниципальной услуги и сопроводительное письмо. Курьер проставляет свою подпись в получении документов экземпляре сопроводительного письма, которое остается в ОМСУ</w:t>
            </w: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 позднее рабочего дня, </w:t>
            </w:r>
            <w:r w:rsidRPr="00C942E2">
              <w:rPr>
                <w:rFonts w:ascii="Times New Roman" w:hAnsi="Times New Roman"/>
                <w:sz w:val="18"/>
                <w:szCs w:val="18"/>
              </w:rPr>
              <w:lastRenderedPageBreak/>
              <w:t>следующего за днем подготовки результата предоставления муниципальной услуги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lastRenderedPageBreak/>
              <w:t>ОМСУ, МФЦ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 xml:space="preserve">программное </w:t>
            </w:r>
            <w:r w:rsidRPr="00C942E2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обеспечение, кадровое обеспечение (курьер)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43B" w:rsidTr="005D543B">
        <w:trPr>
          <w:trHeight w:val="20"/>
        </w:trPr>
        <w:tc>
          <w:tcPr>
            <w:tcW w:w="5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C942E2" w:rsidP="00666BF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42E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Выдача заявителю результата предоставления муниципальной услуги в МФЦ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Процедура осуществляется в случае подачи заявления и документов через МФЦ и в качестве способа получения результата, указанного заявителем при обращении за предоставлением муниципальной услуги, выбран МФЦ.</w:t>
            </w:r>
          </w:p>
          <w:p w:rsidR="005D543B" w:rsidRPr="00C942E2" w:rsidRDefault="005D543B" w:rsidP="00666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Осуществление выдачи заявителю результата предоставления муниципальной услуги</w:t>
            </w: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В день обращения заявителя (его представителя) за получением результата предоставления муниципальной услуги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МФЦ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2E2">
              <w:rPr>
                <w:rFonts w:ascii="Times New Roman" w:hAnsi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43B" w:rsidRPr="00C942E2" w:rsidRDefault="005D543B" w:rsidP="00666BF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2660" w:rsidRDefault="00BF2660">
      <w:pPr>
        <w:spacing w:after="0" w:line="240" w:lineRule="auto"/>
      </w:pPr>
    </w:p>
    <w:p w:rsidR="00C942E2" w:rsidRPr="00B85F44" w:rsidRDefault="00BF2660" w:rsidP="00C942E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br w:type="page"/>
      </w:r>
      <w:r w:rsidR="00C942E2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C942E2" w:rsidRPr="00B85F44" w:rsidRDefault="00C942E2" w:rsidP="00C942E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C942E2" w:rsidRPr="00B85F44" w:rsidTr="00440DD5">
        <w:trPr>
          <w:trHeight w:val="70"/>
        </w:trPr>
        <w:tc>
          <w:tcPr>
            <w:tcW w:w="743" w:type="pct"/>
            <w:shd w:val="clear" w:color="auto" w:fill="CCFFCC"/>
            <w:vAlign w:val="center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CCFFCC"/>
            <w:vAlign w:val="center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CCFFCC"/>
            <w:vAlign w:val="center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CCFFCC"/>
            <w:vAlign w:val="center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CCFFCC"/>
            <w:vAlign w:val="center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CCFFCC"/>
            <w:vAlign w:val="center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CCFFCC"/>
            <w:vAlign w:val="center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C942E2" w:rsidRPr="00B85F44" w:rsidTr="00440DD5">
        <w:trPr>
          <w:trHeight w:val="70"/>
        </w:trPr>
        <w:tc>
          <w:tcPr>
            <w:tcW w:w="743" w:type="pct"/>
            <w:shd w:val="clear" w:color="auto" w:fill="auto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C942E2" w:rsidRPr="00B85F44" w:rsidTr="00440DD5">
        <w:trPr>
          <w:trHeight w:val="70"/>
        </w:trPr>
        <w:tc>
          <w:tcPr>
            <w:tcW w:w="5000" w:type="pct"/>
            <w:gridSpan w:val="7"/>
          </w:tcPr>
          <w:p w:rsidR="00C942E2" w:rsidRPr="00B85F44" w:rsidRDefault="00C942E2" w:rsidP="00440DD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EE5CF2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C942E2" w:rsidRPr="00B85F44" w:rsidTr="00440DD5">
        <w:trPr>
          <w:trHeight w:val="70"/>
        </w:trPr>
        <w:tc>
          <w:tcPr>
            <w:tcW w:w="743" w:type="pct"/>
            <w:shd w:val="clear" w:color="auto" w:fill="auto"/>
          </w:tcPr>
          <w:p w:rsidR="00C942E2" w:rsidRPr="00C942E2" w:rsidRDefault="00C942E2" w:rsidP="00440D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 Официальный сайт органа местного самоуправления;</w:t>
            </w:r>
          </w:p>
          <w:p w:rsidR="00C942E2" w:rsidRPr="00C942E2" w:rsidRDefault="00C942E2" w:rsidP="00440D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Единый портал государственных и муниципальных услуг (функций)</w:t>
            </w:r>
          </w:p>
        </w:tc>
        <w:tc>
          <w:tcPr>
            <w:tcW w:w="566" w:type="pct"/>
            <w:shd w:val="clear" w:color="auto" w:fill="auto"/>
          </w:tcPr>
          <w:p w:rsidR="00C942E2" w:rsidRPr="00C942E2" w:rsidRDefault="00C942E2" w:rsidP="00440DD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81" w:type="pct"/>
          </w:tcPr>
          <w:p w:rsidR="00C942E2" w:rsidRPr="00C942E2" w:rsidRDefault="00C942E2" w:rsidP="00440DD5">
            <w:pPr>
              <w:tabs>
                <w:tab w:val="left" w:pos="251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C942E2" w:rsidRPr="00C942E2" w:rsidRDefault="00C942E2" w:rsidP="00440D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C942E2" w:rsidRPr="00C942E2" w:rsidRDefault="00C942E2" w:rsidP="00440DD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pct"/>
            <w:shd w:val="clear" w:color="auto" w:fill="auto"/>
          </w:tcPr>
          <w:p w:rsidR="00C942E2" w:rsidRPr="00C942E2" w:rsidRDefault="00C942E2" w:rsidP="00440D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Личный кабинет заявителя на Едином портале государственных и муниципальных услуг (функций);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C942E2" w:rsidRPr="00C942E2" w:rsidRDefault="00C942E2" w:rsidP="00440D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 Официальный сайт органа местного самоуправления;</w:t>
            </w:r>
          </w:p>
          <w:p w:rsidR="00C942E2" w:rsidRPr="00C942E2" w:rsidRDefault="00C942E2" w:rsidP="00440D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Единый портал государственных и муниципальных услуг (функций);</w:t>
            </w:r>
          </w:p>
          <w:p w:rsidR="00C942E2" w:rsidRPr="00C942E2" w:rsidRDefault="00C942E2" w:rsidP="00440D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C942E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 электронная почта</w:t>
            </w:r>
          </w:p>
        </w:tc>
      </w:tr>
    </w:tbl>
    <w:p w:rsidR="00BF2660" w:rsidRDefault="00BF2660">
      <w:pPr>
        <w:spacing w:after="0" w:line="240" w:lineRule="auto"/>
      </w:pPr>
    </w:p>
    <w:p w:rsidR="00C942E2" w:rsidRDefault="00C942E2">
      <w:pPr>
        <w:spacing w:after="0" w:line="240" w:lineRule="auto"/>
      </w:pPr>
    </w:p>
    <w:p w:rsidR="00C942E2" w:rsidRDefault="00C942E2">
      <w:pPr>
        <w:spacing w:after="0" w:line="240" w:lineRule="auto"/>
      </w:pPr>
    </w:p>
    <w:p w:rsidR="00C942E2" w:rsidRDefault="00C942E2">
      <w:pPr>
        <w:spacing w:after="0" w:line="240" w:lineRule="auto"/>
      </w:pPr>
    </w:p>
    <w:p w:rsidR="00C942E2" w:rsidRDefault="00C942E2">
      <w:pPr>
        <w:spacing w:after="0" w:line="240" w:lineRule="auto"/>
      </w:pPr>
    </w:p>
    <w:p w:rsidR="00C942E2" w:rsidRDefault="00C942E2">
      <w:pPr>
        <w:spacing w:after="0" w:line="240" w:lineRule="auto"/>
        <w:sectPr w:rsidR="00C942E2">
          <w:footerReference w:type="default" r:id="rId14"/>
          <w:pgSz w:w="16838" w:h="11906" w:orient="landscape"/>
          <w:pgMar w:top="1701" w:right="1134" w:bottom="851" w:left="1134" w:header="720" w:footer="709" w:gutter="0"/>
          <w:cols w:space="720"/>
          <w:docGrid w:linePitch="600" w:charSpace="36864"/>
        </w:sectPr>
      </w:pPr>
    </w:p>
    <w:p w:rsidR="00BF2660" w:rsidRDefault="00BF2660" w:rsidP="00BF266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2660">
        <w:rPr>
          <w:rFonts w:ascii="Times New Roman" w:hAnsi="Times New Roman" w:cs="Times New Roman"/>
        </w:rPr>
        <w:lastRenderedPageBreak/>
        <w:t>Приложение № 1</w:t>
      </w:r>
    </w:p>
    <w:p w:rsidR="00BF2660" w:rsidRDefault="00BF2660" w:rsidP="00BF266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4025"/>
        <w:gridCol w:w="829"/>
        <w:gridCol w:w="250"/>
        <w:gridCol w:w="4569"/>
      </w:tblGrid>
      <w:tr w:rsidR="00A00BEC" w:rsidRPr="00A00BEC" w:rsidTr="00564E1F">
        <w:trPr>
          <w:trHeight w:val="5103"/>
        </w:trPr>
        <w:tc>
          <w:tcPr>
            <w:tcW w:w="4025" w:type="dxa"/>
          </w:tcPr>
          <w:p w:rsidR="00A00BEC" w:rsidRPr="00A00BEC" w:rsidRDefault="00106686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571500" cy="1000125"/>
                  <wp:effectExtent l="0" t="0" r="0" b="9525"/>
                  <wp:docPr id="1" name="Рисунок 10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0BE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Министерство экономического</w:t>
            </w:r>
          </w:p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0BE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развития Саратовской области</w:t>
            </w:r>
          </w:p>
          <w:p w:rsidR="00A00BEC" w:rsidRPr="00A00BEC" w:rsidRDefault="00A00BEC" w:rsidP="00A00BEC">
            <w:pPr>
              <w:tabs>
                <w:tab w:val="center" w:pos="-180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00BEC">
              <w:rPr>
                <w:rFonts w:ascii="Times New Roman" w:hAnsi="Times New Roman" w:cs="Times New Roman"/>
                <w:b/>
                <w:lang w:eastAsia="ru-RU"/>
              </w:rPr>
              <w:t xml:space="preserve">Государственное автономное </w:t>
            </w:r>
          </w:p>
          <w:p w:rsidR="00A00BEC" w:rsidRPr="00A00BEC" w:rsidRDefault="00A00BEC" w:rsidP="00A00BEC">
            <w:pPr>
              <w:tabs>
                <w:tab w:val="center" w:pos="-180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00BEC">
              <w:rPr>
                <w:rFonts w:ascii="Times New Roman" w:hAnsi="Times New Roman" w:cs="Times New Roman"/>
                <w:b/>
                <w:lang w:eastAsia="ru-RU"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A00BEC" w:rsidRPr="00A00BEC" w:rsidRDefault="00A00BEC" w:rsidP="00A00BEC">
            <w:pPr>
              <w:tabs>
                <w:tab w:val="center" w:pos="-180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34"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0B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__________________________ </w:t>
            </w:r>
          </w:p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(название отдела, подразделения)</w:t>
            </w:r>
          </w:p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ул._________________, ___, г. ____________</w:t>
            </w:r>
          </w:p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тел. _________________; факс____________</w:t>
            </w:r>
          </w:p>
          <w:p w:rsidR="00A00BEC" w:rsidRPr="00A00BEC" w:rsidRDefault="00A00BEC" w:rsidP="00A00BEC">
            <w:pPr>
              <w:tabs>
                <w:tab w:val="left" w:pos="1692"/>
                <w:tab w:val="right" w:pos="-2520"/>
                <w:tab w:val="center" w:pos="-180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A00BEC">
              <w:rPr>
                <w:rFonts w:cs="Times New Roman"/>
                <w:sz w:val="16"/>
                <w:szCs w:val="24"/>
                <w:lang w:eastAsia="ru-RU"/>
              </w:rPr>
              <w:t xml:space="preserve">  </w:t>
            </w:r>
            <w:r w:rsidRPr="00A00BEC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  <w:r w:rsidRPr="00A00BEC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№</w:t>
            </w:r>
            <w:r w:rsidRPr="00A00BEC">
              <w:rPr>
                <w:rFonts w:cs="Times New Roman"/>
                <w:sz w:val="20"/>
                <w:szCs w:val="24"/>
                <w:lang w:eastAsia="ru-RU"/>
              </w:rPr>
              <w:t xml:space="preserve">  _____________________</w:t>
            </w:r>
          </w:p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00BEC">
              <w:rPr>
                <w:rFonts w:ascii="Times New Roman CYR" w:hAnsi="Times New Roman CYR" w:cs="Times New Roman"/>
                <w:sz w:val="20"/>
                <w:szCs w:val="24"/>
                <w:lang w:eastAsia="ru-RU"/>
              </w:rPr>
              <w:t>На №____________от__________________</w:t>
            </w:r>
          </w:p>
        </w:tc>
        <w:tc>
          <w:tcPr>
            <w:tcW w:w="829" w:type="dxa"/>
          </w:tcPr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noProof/>
                <w:sz w:val="20"/>
                <w:szCs w:val="24"/>
                <w:lang w:eastAsia="ru-RU"/>
              </w:rPr>
            </w:pPr>
          </w:p>
        </w:tc>
        <w:tc>
          <w:tcPr>
            <w:tcW w:w="250" w:type="dxa"/>
          </w:tcPr>
          <w:p w:rsidR="00A00BEC" w:rsidRPr="00A00BEC" w:rsidRDefault="00A00BEC" w:rsidP="00A00BEC">
            <w:pPr>
              <w:tabs>
                <w:tab w:val="right" w:pos="-2520"/>
                <w:tab w:val="center" w:pos="4677"/>
                <w:tab w:val="right" w:pos="9355"/>
              </w:tabs>
              <w:suppressAutoHyphens w:val="0"/>
              <w:spacing w:after="0" w:line="240" w:lineRule="auto"/>
              <w:ind w:left="-108" w:right="-63"/>
              <w:jc w:val="center"/>
              <w:rPr>
                <w:rFonts w:ascii="Times New Roman" w:hAnsi="Times New Roman" w:cs="Times New Roman"/>
                <w:noProof/>
                <w:sz w:val="20"/>
                <w:szCs w:val="24"/>
                <w:lang w:eastAsia="ru-RU"/>
              </w:rPr>
            </w:pPr>
          </w:p>
        </w:tc>
        <w:tc>
          <w:tcPr>
            <w:tcW w:w="4569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BE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A00BE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_______________________</w:t>
            </w: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uppressAutoHyphens w:val="0"/>
              <w:spacing w:after="0" w:line="100" w:lineRule="atLeast"/>
              <w:ind w:left="102"/>
              <w:jc w:val="center"/>
              <w:rPr>
                <w:rFonts w:ascii="Times New Roman CYR" w:hAnsi="Times New Roman CYR" w:cs="Times New Roman"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uppressAutoHyphens w:val="0"/>
              <w:spacing w:after="0" w:line="100" w:lineRule="atLeast"/>
              <w:ind w:left="102"/>
              <w:jc w:val="center"/>
              <w:rPr>
                <w:rFonts w:ascii="Times New Roman CYR" w:hAnsi="Times New Roman CYR" w:cs="Times New Roman"/>
                <w:sz w:val="28"/>
                <w:szCs w:val="28"/>
                <w:lang w:eastAsia="ru-RU"/>
              </w:rPr>
            </w:pPr>
          </w:p>
          <w:p w:rsidR="00A00BEC" w:rsidRPr="00A00BEC" w:rsidRDefault="00A00BEC" w:rsidP="00A00BEC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uppressAutoHyphens w:val="0"/>
              <w:spacing w:after="0" w:line="100" w:lineRule="atLeast"/>
              <w:ind w:left="102"/>
              <w:rPr>
                <w:rFonts w:ascii="Times New Roman" w:hAnsi="Times New Roman" w:cs="Times New Roman"/>
                <w:noProof/>
                <w:sz w:val="20"/>
                <w:szCs w:val="24"/>
                <w:lang w:eastAsia="ru-RU"/>
              </w:rPr>
            </w:pPr>
          </w:p>
        </w:tc>
      </w:tr>
    </w:tbl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00BEC">
        <w:rPr>
          <w:rFonts w:ascii="Times New Roman" w:hAnsi="Times New Roman" w:cs="Times New Roman"/>
          <w:sz w:val="28"/>
          <w:szCs w:val="28"/>
          <w:lang w:eastAsia="ru-RU"/>
        </w:rPr>
        <w:t xml:space="preserve">Реестр передаваемых документов, принятых 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00BEC">
        <w:rPr>
          <w:rFonts w:ascii="Times New Roman" w:hAnsi="Times New Roman" w:cs="Times New Roman"/>
          <w:sz w:val="28"/>
          <w:szCs w:val="28"/>
          <w:lang w:eastAsia="ru-RU"/>
        </w:rPr>
        <w:t>от заявителя в __________________________</w:t>
      </w:r>
    </w:p>
    <w:p w:rsidR="00A00BEC" w:rsidRPr="00A00BEC" w:rsidRDefault="00A00BEC" w:rsidP="00A00BEC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0BEC" w:rsidRPr="00A00BEC" w:rsidRDefault="00A00BEC" w:rsidP="00A00BEC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0BEC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(ов),  принятые  в  ____________________________ ГАУСО   «МФЦ»  ________________________   </w:t>
      </w:r>
    </w:p>
    <w:p w:rsidR="00A00BEC" w:rsidRPr="00A00BEC" w:rsidRDefault="00A00BEC" w:rsidP="00A00BEC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0BEC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A00BEC">
        <w:rPr>
          <w:rFonts w:ascii="Times New Roman" w:hAnsi="Times New Roman" w:cs="Times New Roman"/>
          <w:sz w:val="20"/>
          <w:szCs w:val="20"/>
          <w:lang w:eastAsia="ru-RU"/>
        </w:rPr>
        <w:t>наименование  отдела, подразделения)</w:t>
      </w:r>
      <w:r w:rsidRPr="00A00BEC">
        <w:rPr>
          <w:rFonts w:ascii="Times New Roman" w:hAnsi="Times New Roman" w:cs="Times New Roman"/>
          <w:sz w:val="28"/>
          <w:szCs w:val="28"/>
          <w:lang w:eastAsia="ru-RU"/>
        </w:rPr>
        <w:t xml:space="preserve">  _____________ 201_____ года.</w:t>
      </w:r>
    </w:p>
    <w:p w:rsidR="00A00BEC" w:rsidRPr="00A00BEC" w:rsidRDefault="00A00BEC" w:rsidP="00A00BEC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2976"/>
        <w:gridCol w:w="1701"/>
      </w:tblGrid>
      <w:tr w:rsidR="00A00BEC" w:rsidRPr="00A00BEC" w:rsidTr="00564E1F">
        <w:trPr>
          <w:trHeight w:val="1378"/>
        </w:trPr>
        <w:tc>
          <w:tcPr>
            <w:tcW w:w="709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410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0B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  <w:p w:rsidR="00A00BEC" w:rsidRPr="00A00BEC" w:rsidRDefault="00A00BEC" w:rsidP="00A00B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BEC" w:rsidRPr="00A00BEC" w:rsidTr="00564E1F">
        <w:trPr>
          <w:trHeight w:val="279"/>
        </w:trPr>
        <w:tc>
          <w:tcPr>
            <w:tcW w:w="709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ind w:left="180" w:right="-10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00BE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A00BEC" w:rsidRPr="00A00BEC" w:rsidTr="00564E1F">
        <w:trPr>
          <w:trHeight w:val="399"/>
        </w:trPr>
        <w:tc>
          <w:tcPr>
            <w:tcW w:w="709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ind w:left="180" w:right="-10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00BE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A00BEC" w:rsidRPr="00A00BEC" w:rsidTr="00564E1F">
        <w:trPr>
          <w:trHeight w:val="235"/>
        </w:trPr>
        <w:tc>
          <w:tcPr>
            <w:tcW w:w="709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ind w:left="180" w:right="-10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00BEC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0BEC" w:rsidRPr="00A00BEC" w:rsidRDefault="00A00BEC" w:rsidP="00A00BEC">
            <w:pPr>
              <w:suppressAutoHyphens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A00BEC" w:rsidRPr="00A00BEC" w:rsidRDefault="00A00BEC" w:rsidP="00A00BEC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00BEC" w:rsidRPr="00A00BEC" w:rsidRDefault="00A00BEC" w:rsidP="00A00BE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 обособленного подразделения         _________________       ___________________ </w:t>
      </w:r>
    </w:p>
    <w:p w:rsidR="00A00BEC" w:rsidRPr="00A00BEC" w:rsidRDefault="00A00BEC" w:rsidP="00A00BE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(подпись)                           (Ф.И.О.)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>Документы согласно реестру передал (а)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      _________________    ______________       «__» ______ 20__  ______    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Должность                       Подпись                    (Ф.И.О.)                (дата)             (время)        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>Документы согласно реестру принял (а)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      ________________      ______________       «__» ______ 20__  ______    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Должность                       Подпись                   (Ф.И.О.)                 (дата)             (время)        </w:t>
      </w:r>
    </w:p>
    <w:p w:rsidR="00A00BEC" w:rsidRPr="00A00BEC" w:rsidRDefault="00A00BEC" w:rsidP="00A00BEC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2660" w:rsidRPr="00BF2660" w:rsidRDefault="00A00BEC" w:rsidP="00A00BEC">
      <w:pPr>
        <w:spacing w:after="0" w:line="240" w:lineRule="auto"/>
        <w:rPr>
          <w:rFonts w:ascii="Times New Roman" w:hAnsi="Times New Roman" w:cs="Times New Roman"/>
        </w:rPr>
      </w:pPr>
      <w:r w:rsidRPr="00A00BEC">
        <w:rPr>
          <w:rFonts w:ascii="Times New Roman" w:hAnsi="Times New Roman" w:cs="Times New Roman"/>
          <w:sz w:val="24"/>
          <w:szCs w:val="24"/>
          <w:lang w:eastAsia="ru-RU"/>
        </w:rPr>
        <w:t>Исп. Ф.И.О.</w:t>
      </w:r>
    </w:p>
    <w:sectPr w:rsidR="00BF2660" w:rsidRPr="00BF2660" w:rsidSect="00A00BEC">
      <w:pgSz w:w="11906" w:h="16838"/>
      <w:pgMar w:top="851" w:right="851" w:bottom="964" w:left="1418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F12" w:rsidRDefault="00560F12">
      <w:pPr>
        <w:spacing w:after="0" w:line="240" w:lineRule="auto"/>
      </w:pPr>
      <w:r>
        <w:separator/>
      </w:r>
    </w:p>
  </w:endnote>
  <w:endnote w:type="continuationSeparator" w:id="0">
    <w:p w:rsidR="00560F12" w:rsidRDefault="0056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C67" w:rsidRDefault="00DA5C67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106686">
      <w:rPr>
        <w:noProof/>
      </w:rPr>
      <w:t>1</w:t>
    </w:r>
    <w:r>
      <w:fldChar w:fldCharType="end"/>
    </w:r>
  </w:p>
  <w:p w:rsidR="00DA5C67" w:rsidRDefault="00DA5C6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C67" w:rsidRDefault="00DA5C67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106686">
      <w:rPr>
        <w:noProof/>
      </w:rPr>
      <w:t>2</w:t>
    </w:r>
    <w:r>
      <w:fldChar w:fldCharType="end"/>
    </w:r>
  </w:p>
  <w:p w:rsidR="00DA5C67" w:rsidRDefault="00DA5C6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C67" w:rsidRDefault="00DA5C67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106686">
      <w:rPr>
        <w:noProof/>
      </w:rPr>
      <w:t>4</w:t>
    </w:r>
    <w:r>
      <w:fldChar w:fldCharType="end"/>
    </w:r>
  </w:p>
  <w:p w:rsidR="00DA5C67" w:rsidRDefault="00DA5C67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C67" w:rsidRDefault="00DA5C67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106686">
      <w:rPr>
        <w:noProof/>
      </w:rPr>
      <w:t>22</w:t>
    </w:r>
    <w:r>
      <w:fldChar w:fldCharType="end"/>
    </w:r>
  </w:p>
  <w:p w:rsidR="00DA5C67" w:rsidRDefault="00DA5C67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C67" w:rsidRDefault="00DA5C67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106686">
      <w:rPr>
        <w:noProof/>
      </w:rPr>
      <w:t>28</w:t>
    </w:r>
    <w:r>
      <w:fldChar w:fldCharType="end"/>
    </w:r>
  </w:p>
  <w:p w:rsidR="00DA5C67" w:rsidRDefault="00DA5C67">
    <w:pPr>
      <w:pStyle w:val="ac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C67" w:rsidRDefault="00DA5C67">
    <w:pPr>
      <w:pStyle w:val="ac"/>
    </w:pPr>
    <w:r>
      <w:fldChar w:fldCharType="begin"/>
    </w:r>
    <w:r>
      <w:instrText xml:space="preserve"> PAGE </w:instrText>
    </w:r>
    <w:r>
      <w:fldChar w:fldCharType="separate"/>
    </w:r>
    <w:r w:rsidR="00106686">
      <w:rPr>
        <w:noProof/>
      </w:rPr>
      <w:t>30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F12" w:rsidRDefault="00560F12">
      <w:pPr>
        <w:spacing w:after="0" w:line="240" w:lineRule="auto"/>
      </w:pPr>
      <w:r>
        <w:separator/>
      </w:r>
    </w:p>
  </w:footnote>
  <w:footnote w:type="continuationSeparator" w:id="0">
    <w:p w:rsidR="00560F12" w:rsidRDefault="00560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trike w:val="0"/>
        <w:dstrike w:val="0"/>
        <w:position w:val="0"/>
        <w:sz w:val="20"/>
        <w:szCs w:val="20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F030E"/>
    <w:multiLevelType w:val="multilevel"/>
    <w:tmpl w:val="3370B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Calibri" w:hint="default"/>
        <w:color w:val="auto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color w:val="auto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color w:val="auto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color w:val="auto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color w:val="auto"/>
        <w:sz w:val="1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  <w:color w:val="auto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color w:val="auto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  <w:color w:val="auto"/>
        <w:sz w:val="18"/>
      </w:rPr>
    </w:lvl>
  </w:abstractNum>
  <w:abstractNum w:abstractNumId="4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6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FDD"/>
    <w:rsid w:val="000C7994"/>
    <w:rsid w:val="00101B8C"/>
    <w:rsid w:val="00106686"/>
    <w:rsid w:val="002B30D4"/>
    <w:rsid w:val="004027E0"/>
    <w:rsid w:val="00405FDD"/>
    <w:rsid w:val="00440DD5"/>
    <w:rsid w:val="00560F12"/>
    <w:rsid w:val="00564E1F"/>
    <w:rsid w:val="005C3011"/>
    <w:rsid w:val="005D543B"/>
    <w:rsid w:val="0065464D"/>
    <w:rsid w:val="0066203D"/>
    <w:rsid w:val="00666BF1"/>
    <w:rsid w:val="007D3775"/>
    <w:rsid w:val="00A00BEC"/>
    <w:rsid w:val="00A50F6F"/>
    <w:rsid w:val="00A71810"/>
    <w:rsid w:val="00A71DC4"/>
    <w:rsid w:val="00AE3595"/>
    <w:rsid w:val="00B21B23"/>
    <w:rsid w:val="00B5192A"/>
    <w:rsid w:val="00BF2660"/>
    <w:rsid w:val="00BF6A33"/>
    <w:rsid w:val="00C138D8"/>
    <w:rsid w:val="00C942E2"/>
    <w:rsid w:val="00D55194"/>
    <w:rsid w:val="00DA5C67"/>
    <w:rsid w:val="00E9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Arial" w:hAnsi="Times New Roman" w:cs="Times New Roman" w:hint="default"/>
      <w:b w:val="0"/>
      <w:bCs w:val="0"/>
      <w:i w:val="0"/>
      <w:iCs w:val="0"/>
      <w:strike w:val="0"/>
      <w:dstrike w:val="0"/>
      <w:position w:val="0"/>
      <w:sz w:val="20"/>
      <w:szCs w:val="20"/>
      <w:vertAlign w:val="baseline"/>
    </w:rPr>
  </w:style>
  <w:style w:type="character" w:customStyle="1" w:styleId="WW8Num2z0">
    <w:name w:val="WW8Num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z1">
    <w:name w:val="WW8Num2z1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">
    <w:name w:val="Основной шрифт абзаца2"/>
  </w:style>
  <w:style w:type="character" w:customStyle="1" w:styleId="WW8Num4z0">
    <w:name w:val="WW8Num4z0"/>
    <w:rPr>
      <w:rFonts w:cs="Times New Roman" w:hint="default"/>
      <w:i w:val="0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i w:val="0"/>
    </w:rPr>
  </w:style>
  <w:style w:type="character" w:customStyle="1" w:styleId="WW8Num6z0">
    <w:name w:val="WW8Num6z0"/>
    <w:rPr>
      <w:rFonts w:cs="Times New Roman" w:hint="default"/>
      <w:i w:val="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7z1">
    <w:name w:val="WW8Num7z1"/>
    <w:rPr>
      <w:rFonts w:cs="Times New Roman"/>
    </w:rPr>
  </w:style>
  <w:style w:type="character" w:customStyle="1" w:styleId="WW8Num8z0">
    <w:name w:val="WW8Num8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cs="Times New Roman" w:hint="default"/>
      <w:i w:val="0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1z0">
    <w:name w:val="WW8Num21z0"/>
    <w:rPr>
      <w:rFonts w:cs="Times New Roman" w:hint="default"/>
    </w:rPr>
  </w:style>
  <w:style w:type="character" w:customStyle="1" w:styleId="WW8Num22z0">
    <w:name w:val="WW8Num2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3z1">
    <w:name w:val="WW8Num23z1"/>
    <w:rPr>
      <w:rFonts w:cs="Times New Roman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WW8Num24z1">
    <w:name w:val="WW8Num24z1"/>
    <w:rPr>
      <w:rFonts w:ascii="Courier New" w:hAnsi="Courier New" w:cs="Courier New" w:hint="default"/>
      <w:sz w:val="20"/>
    </w:rPr>
  </w:style>
  <w:style w:type="character" w:customStyle="1" w:styleId="WW8Num24z2">
    <w:name w:val="WW8Num24z2"/>
    <w:rPr>
      <w:rFonts w:ascii="Wingdings" w:hAnsi="Wingdings" w:cs="Wingdings" w:hint="default"/>
      <w:sz w:val="20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cs="Times New Roman" w:hint="default"/>
      <w:i w:val="0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 w:hint="default"/>
      <w:i w:val="0"/>
    </w:rPr>
  </w:style>
  <w:style w:type="character" w:customStyle="1" w:styleId="WW8Num31z1">
    <w:name w:val="WW8Num31z1"/>
    <w:rPr>
      <w:rFonts w:cs="Times New Roman"/>
    </w:rPr>
  </w:style>
  <w:style w:type="character" w:customStyle="1" w:styleId="WW8Num32z0">
    <w:name w:val="WW8Num3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ascii="Arial" w:hAnsi="Arial" w:cs="Arial" w:hint="default"/>
    </w:rPr>
  </w:style>
  <w:style w:type="character" w:customStyle="1" w:styleId="WW8Num34z0">
    <w:name w:val="WW8Num34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4z1">
    <w:name w:val="WW8Num34z1"/>
    <w:rPr>
      <w:rFonts w:cs="Times New Roman"/>
    </w:rPr>
  </w:style>
  <w:style w:type="character" w:customStyle="1" w:styleId="WW8Num35z0">
    <w:name w:val="WW8Num35z0"/>
    <w:rPr>
      <w:rFonts w:cs="Times New Roman" w:hint="default"/>
    </w:rPr>
  </w:style>
  <w:style w:type="character" w:customStyle="1" w:styleId="WW8Num35z1">
    <w:name w:val="WW8Num35z1"/>
    <w:rPr>
      <w:rFonts w:cs="Times New Roman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5">
    <w:name w:val=" Знак Знак5"/>
    <w:rPr>
      <w:rFonts w:cs="Times New Roman"/>
    </w:rPr>
  </w:style>
  <w:style w:type="character" w:customStyle="1" w:styleId="4">
    <w:name w:val=" Знак Знак4"/>
    <w:rPr>
      <w:rFonts w:cs="Times New Roman"/>
    </w:rPr>
  </w:style>
  <w:style w:type="character" w:customStyle="1" w:styleId="3">
    <w:name w:val=" Знак Знак3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Pr>
      <w:rFonts w:cs="Times New Roman"/>
      <w:sz w:val="18"/>
      <w:szCs w:val="18"/>
    </w:rPr>
  </w:style>
  <w:style w:type="character" w:customStyle="1" w:styleId="20">
    <w:name w:val=" Знак Знак2"/>
    <w:rPr>
      <w:rFonts w:cs="Times New Roman"/>
      <w:sz w:val="24"/>
      <w:szCs w:val="24"/>
    </w:rPr>
  </w:style>
  <w:style w:type="character" w:customStyle="1" w:styleId="11">
    <w:name w:val=" Знак Знак1"/>
    <w:rPr>
      <w:rFonts w:cs="Times New Roman"/>
      <w:b/>
      <w:bCs/>
      <w:sz w:val="20"/>
      <w:szCs w:val="20"/>
    </w:rPr>
  </w:style>
  <w:style w:type="character" w:customStyle="1" w:styleId="ListParagraphChar">
    <w:name w:val="List Paragraph Char"/>
    <w:rPr>
      <w:rFonts w:cs="Times New Roman"/>
    </w:rPr>
  </w:style>
  <w:style w:type="character" w:customStyle="1" w:styleId="a3">
    <w:name w:val=" Знак Знак"/>
    <w:rPr>
      <w:rFonts w:cs="Times New Roman"/>
      <w:sz w:val="20"/>
      <w:szCs w:val="20"/>
    </w:rPr>
  </w:style>
  <w:style w:type="character" w:customStyle="1" w:styleId="a4">
    <w:name w:val="Символ сноски"/>
    <w:rPr>
      <w:rFonts w:cs="Times New Roman"/>
      <w:vertAlign w:val="superscript"/>
    </w:rPr>
  </w:style>
  <w:style w:type="character" w:customStyle="1" w:styleId="blk3">
    <w:name w:val="blk3"/>
    <w:rPr>
      <w:rFonts w:cs="Times New Roman"/>
    </w:rPr>
  </w:style>
  <w:style w:type="character" w:styleId="a5">
    <w:name w:val="Hyperlink"/>
    <w:rPr>
      <w:color w:val="000080"/>
      <w:u w:val="single"/>
      <w:lang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ListParagraph">
    <w:name w:val="List Paragraph"/>
    <w:basedOn w:val="a"/>
    <w:pPr>
      <w:ind w:left="720"/>
    </w:pPr>
  </w:style>
  <w:style w:type="paragraph" w:styleId="ab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pPr>
      <w:spacing w:line="240" w:lineRule="auto"/>
    </w:pPr>
    <w:rPr>
      <w:sz w:val="24"/>
      <w:szCs w:val="24"/>
    </w:rPr>
  </w:style>
  <w:style w:type="paragraph" w:styleId="ae">
    <w:name w:val="annotation subject"/>
    <w:basedOn w:val="14"/>
    <w:next w:val="14"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">
    <w:name w:val="Normal (Web)"/>
    <w:basedOn w:val="a"/>
    <w:pPr>
      <w:spacing w:before="167" w:after="251" w:line="240" w:lineRule="auto"/>
    </w:pPr>
    <w:rPr>
      <w:rFonts w:ascii="Times New Roman" w:hAnsi="Times New Roman" w:cs="Times New Roman"/>
      <w:sz w:val="24"/>
      <w:szCs w:val="24"/>
    </w:rPr>
  </w:style>
  <w:style w:type="paragraph" w:styleId="af0">
    <w:name w:val="footnote text"/>
    <w:basedOn w:val="a"/>
    <w:pPr>
      <w:spacing w:after="0" w:line="240" w:lineRule="auto"/>
    </w:pPr>
    <w:rPr>
      <w:sz w:val="20"/>
      <w:szCs w:val="20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rmal0">
    <w:name w:val="  ConsPlusNormal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  ConsPlusNonformat"/>
    <w:next w:val="ConsPlusNormal0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  ConsPlusTitle"/>
    <w:next w:val="ConsPlusNormal0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  ConsPlusCell"/>
    <w:next w:val="ConsPlusNormal0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  ConsPlusDocList"/>
    <w:next w:val="ConsPlusNormal0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  ConsPlusTitlePage"/>
    <w:next w:val="ConsPlusNormal0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  ConsPlusJurTerm"/>
    <w:next w:val="ConsPlusNormal0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character" w:styleId="af3">
    <w:name w:val="annotation reference"/>
    <w:uiPriority w:val="99"/>
    <w:semiHidden/>
    <w:unhideWhenUsed/>
    <w:rsid w:val="00E92ED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92ED3"/>
    <w:rPr>
      <w:rFonts w:cs="Times New Roman"/>
      <w:sz w:val="20"/>
      <w:szCs w:val="20"/>
      <w:lang w:val="x-none"/>
    </w:rPr>
  </w:style>
  <w:style w:type="character" w:customStyle="1" w:styleId="af5">
    <w:name w:val="Текст примечания Знак"/>
    <w:link w:val="af4"/>
    <w:uiPriority w:val="99"/>
    <w:semiHidden/>
    <w:rsid w:val="00E92ED3"/>
    <w:rPr>
      <w:rFonts w:ascii="Calibri" w:hAnsi="Calibri" w:cs="Calibri"/>
      <w:lang w:eastAsia="ar-SA"/>
    </w:rPr>
  </w:style>
  <w:style w:type="paragraph" w:styleId="af6">
    <w:name w:val="List Paragraph"/>
    <w:basedOn w:val="a"/>
    <w:link w:val="af7"/>
    <w:uiPriority w:val="34"/>
    <w:qFormat/>
    <w:rsid w:val="00D55194"/>
    <w:pPr>
      <w:suppressAutoHyphens w:val="0"/>
      <w:ind w:left="720"/>
      <w:contextualSpacing/>
    </w:pPr>
    <w:rPr>
      <w:rFonts w:cs="Times New Roman"/>
      <w:lang w:eastAsia="ru-RU"/>
    </w:rPr>
  </w:style>
  <w:style w:type="character" w:customStyle="1" w:styleId="af7">
    <w:name w:val="Абзац списка Знак"/>
    <w:basedOn w:val="a0"/>
    <w:link w:val="af6"/>
    <w:uiPriority w:val="34"/>
    <w:locked/>
    <w:rsid w:val="00D5519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Arial" w:hAnsi="Times New Roman" w:cs="Times New Roman" w:hint="default"/>
      <w:b w:val="0"/>
      <w:bCs w:val="0"/>
      <w:i w:val="0"/>
      <w:iCs w:val="0"/>
      <w:strike w:val="0"/>
      <w:dstrike w:val="0"/>
      <w:position w:val="0"/>
      <w:sz w:val="20"/>
      <w:szCs w:val="20"/>
      <w:vertAlign w:val="baseline"/>
    </w:rPr>
  </w:style>
  <w:style w:type="character" w:customStyle="1" w:styleId="WW8Num2z0">
    <w:name w:val="WW8Num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z1">
    <w:name w:val="WW8Num2z1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">
    <w:name w:val="Основной шрифт абзаца2"/>
  </w:style>
  <w:style w:type="character" w:customStyle="1" w:styleId="WW8Num4z0">
    <w:name w:val="WW8Num4z0"/>
    <w:rPr>
      <w:rFonts w:cs="Times New Roman" w:hint="default"/>
      <w:i w:val="0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i w:val="0"/>
    </w:rPr>
  </w:style>
  <w:style w:type="character" w:customStyle="1" w:styleId="WW8Num6z0">
    <w:name w:val="WW8Num6z0"/>
    <w:rPr>
      <w:rFonts w:cs="Times New Roman" w:hint="default"/>
      <w:i w:val="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7z1">
    <w:name w:val="WW8Num7z1"/>
    <w:rPr>
      <w:rFonts w:cs="Times New Roman"/>
    </w:rPr>
  </w:style>
  <w:style w:type="character" w:customStyle="1" w:styleId="WW8Num8z0">
    <w:name w:val="WW8Num8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cs="Times New Roman" w:hint="default"/>
      <w:i w:val="0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1z0">
    <w:name w:val="WW8Num21z0"/>
    <w:rPr>
      <w:rFonts w:cs="Times New Roman" w:hint="default"/>
    </w:rPr>
  </w:style>
  <w:style w:type="character" w:customStyle="1" w:styleId="WW8Num22z0">
    <w:name w:val="WW8Num2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3z1">
    <w:name w:val="WW8Num23z1"/>
    <w:rPr>
      <w:rFonts w:cs="Times New Roman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WW8Num24z1">
    <w:name w:val="WW8Num24z1"/>
    <w:rPr>
      <w:rFonts w:ascii="Courier New" w:hAnsi="Courier New" w:cs="Courier New" w:hint="default"/>
      <w:sz w:val="20"/>
    </w:rPr>
  </w:style>
  <w:style w:type="character" w:customStyle="1" w:styleId="WW8Num24z2">
    <w:name w:val="WW8Num24z2"/>
    <w:rPr>
      <w:rFonts w:ascii="Wingdings" w:hAnsi="Wingdings" w:cs="Wingdings" w:hint="default"/>
      <w:sz w:val="20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cs="Times New Roman" w:hint="default"/>
      <w:i w:val="0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 w:hint="default"/>
      <w:i w:val="0"/>
    </w:rPr>
  </w:style>
  <w:style w:type="character" w:customStyle="1" w:styleId="WW8Num31z1">
    <w:name w:val="WW8Num31z1"/>
    <w:rPr>
      <w:rFonts w:cs="Times New Roman"/>
    </w:rPr>
  </w:style>
  <w:style w:type="character" w:customStyle="1" w:styleId="WW8Num32z0">
    <w:name w:val="WW8Num32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ascii="Arial" w:hAnsi="Arial" w:cs="Arial" w:hint="default"/>
    </w:rPr>
  </w:style>
  <w:style w:type="character" w:customStyle="1" w:styleId="WW8Num34z0">
    <w:name w:val="WW8Num34z0"/>
    <w:rPr>
      <w:rFonts w:ascii="Times New Roman" w:hAnsi="Times New Roman" w:cs="Times New Roman" w:hint="default"/>
      <w:i w:val="0"/>
      <w:sz w:val="28"/>
      <w:szCs w:val="28"/>
    </w:rPr>
  </w:style>
  <w:style w:type="character" w:customStyle="1" w:styleId="WW8Num34z1">
    <w:name w:val="WW8Num34z1"/>
    <w:rPr>
      <w:rFonts w:cs="Times New Roman"/>
    </w:rPr>
  </w:style>
  <w:style w:type="character" w:customStyle="1" w:styleId="WW8Num35z0">
    <w:name w:val="WW8Num35z0"/>
    <w:rPr>
      <w:rFonts w:cs="Times New Roman" w:hint="default"/>
    </w:rPr>
  </w:style>
  <w:style w:type="character" w:customStyle="1" w:styleId="WW8Num35z1">
    <w:name w:val="WW8Num35z1"/>
    <w:rPr>
      <w:rFonts w:cs="Times New Roman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5">
    <w:name w:val=" Знак Знак5"/>
    <w:rPr>
      <w:rFonts w:cs="Times New Roman"/>
    </w:rPr>
  </w:style>
  <w:style w:type="character" w:customStyle="1" w:styleId="4">
    <w:name w:val=" Знак Знак4"/>
    <w:rPr>
      <w:rFonts w:cs="Times New Roman"/>
    </w:rPr>
  </w:style>
  <w:style w:type="character" w:customStyle="1" w:styleId="3">
    <w:name w:val=" Знак Знак3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Pr>
      <w:rFonts w:cs="Times New Roman"/>
      <w:sz w:val="18"/>
      <w:szCs w:val="18"/>
    </w:rPr>
  </w:style>
  <w:style w:type="character" w:customStyle="1" w:styleId="20">
    <w:name w:val=" Знак Знак2"/>
    <w:rPr>
      <w:rFonts w:cs="Times New Roman"/>
      <w:sz w:val="24"/>
      <w:szCs w:val="24"/>
    </w:rPr>
  </w:style>
  <w:style w:type="character" w:customStyle="1" w:styleId="11">
    <w:name w:val=" Знак Знак1"/>
    <w:rPr>
      <w:rFonts w:cs="Times New Roman"/>
      <w:b/>
      <w:bCs/>
      <w:sz w:val="20"/>
      <w:szCs w:val="20"/>
    </w:rPr>
  </w:style>
  <w:style w:type="character" w:customStyle="1" w:styleId="ListParagraphChar">
    <w:name w:val="List Paragraph Char"/>
    <w:rPr>
      <w:rFonts w:cs="Times New Roman"/>
    </w:rPr>
  </w:style>
  <w:style w:type="character" w:customStyle="1" w:styleId="a3">
    <w:name w:val=" Знак Знак"/>
    <w:rPr>
      <w:rFonts w:cs="Times New Roman"/>
      <w:sz w:val="20"/>
      <w:szCs w:val="20"/>
    </w:rPr>
  </w:style>
  <w:style w:type="character" w:customStyle="1" w:styleId="a4">
    <w:name w:val="Символ сноски"/>
    <w:rPr>
      <w:rFonts w:cs="Times New Roman"/>
      <w:vertAlign w:val="superscript"/>
    </w:rPr>
  </w:style>
  <w:style w:type="character" w:customStyle="1" w:styleId="blk3">
    <w:name w:val="blk3"/>
    <w:rPr>
      <w:rFonts w:cs="Times New Roman"/>
    </w:rPr>
  </w:style>
  <w:style w:type="character" w:styleId="a5">
    <w:name w:val="Hyperlink"/>
    <w:rPr>
      <w:color w:val="000080"/>
      <w:u w:val="single"/>
      <w:lang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ListParagraph">
    <w:name w:val="List Paragraph"/>
    <w:basedOn w:val="a"/>
    <w:pPr>
      <w:ind w:left="720"/>
    </w:pPr>
  </w:style>
  <w:style w:type="paragraph" w:styleId="ab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pPr>
      <w:spacing w:line="240" w:lineRule="auto"/>
    </w:pPr>
    <w:rPr>
      <w:sz w:val="24"/>
      <w:szCs w:val="24"/>
    </w:rPr>
  </w:style>
  <w:style w:type="paragraph" w:styleId="ae">
    <w:name w:val="annotation subject"/>
    <w:basedOn w:val="14"/>
    <w:next w:val="14"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">
    <w:name w:val="Normal (Web)"/>
    <w:basedOn w:val="a"/>
    <w:pPr>
      <w:spacing w:before="167" w:after="251" w:line="240" w:lineRule="auto"/>
    </w:pPr>
    <w:rPr>
      <w:rFonts w:ascii="Times New Roman" w:hAnsi="Times New Roman" w:cs="Times New Roman"/>
      <w:sz w:val="24"/>
      <w:szCs w:val="24"/>
    </w:rPr>
  </w:style>
  <w:style w:type="paragraph" w:styleId="af0">
    <w:name w:val="footnote text"/>
    <w:basedOn w:val="a"/>
    <w:pPr>
      <w:spacing w:after="0" w:line="240" w:lineRule="auto"/>
    </w:pPr>
    <w:rPr>
      <w:sz w:val="20"/>
      <w:szCs w:val="20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rmal0">
    <w:name w:val="  ConsPlusNormal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  ConsPlusNonformat"/>
    <w:next w:val="ConsPlusNormal0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  ConsPlusTitle"/>
    <w:next w:val="ConsPlusNormal0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  ConsPlusCell"/>
    <w:next w:val="ConsPlusNormal0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  ConsPlusDocList"/>
    <w:next w:val="ConsPlusNormal0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  ConsPlusTitlePage"/>
    <w:next w:val="ConsPlusNormal0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  ConsPlusJurTerm"/>
    <w:next w:val="ConsPlusNormal0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character" w:styleId="af3">
    <w:name w:val="annotation reference"/>
    <w:uiPriority w:val="99"/>
    <w:semiHidden/>
    <w:unhideWhenUsed/>
    <w:rsid w:val="00E92ED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92ED3"/>
    <w:rPr>
      <w:rFonts w:cs="Times New Roman"/>
      <w:sz w:val="20"/>
      <w:szCs w:val="20"/>
      <w:lang w:val="x-none"/>
    </w:rPr>
  </w:style>
  <w:style w:type="character" w:customStyle="1" w:styleId="af5">
    <w:name w:val="Текст примечания Знак"/>
    <w:link w:val="af4"/>
    <w:uiPriority w:val="99"/>
    <w:semiHidden/>
    <w:rsid w:val="00E92ED3"/>
    <w:rPr>
      <w:rFonts w:ascii="Calibri" w:hAnsi="Calibri" w:cs="Calibri"/>
      <w:lang w:eastAsia="ar-SA"/>
    </w:rPr>
  </w:style>
  <w:style w:type="paragraph" w:styleId="af6">
    <w:name w:val="List Paragraph"/>
    <w:basedOn w:val="a"/>
    <w:link w:val="af7"/>
    <w:uiPriority w:val="34"/>
    <w:qFormat/>
    <w:rsid w:val="00D55194"/>
    <w:pPr>
      <w:suppressAutoHyphens w:val="0"/>
      <w:ind w:left="720"/>
      <w:contextualSpacing/>
    </w:pPr>
    <w:rPr>
      <w:rFonts w:cs="Times New Roman"/>
      <w:lang w:eastAsia="ru-RU"/>
    </w:rPr>
  </w:style>
  <w:style w:type="character" w:customStyle="1" w:styleId="af7">
    <w:name w:val="Абзац списка Знак"/>
    <w:basedOn w:val="a0"/>
    <w:link w:val="af6"/>
    <w:uiPriority w:val="34"/>
    <w:locked/>
    <w:rsid w:val="00D5519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907793B2B5FD11CFF35C3FC112DC2FBAA32C294D82DA63E12BCD20A2DFE8ED8F94FB35BA423FFADDDCF8hArCG" TargetMode="Externa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5345</Words>
  <Characters>30473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35747</CharactersWithSpaces>
  <SharedDoc>false</SharedDoc>
  <HLinks>
    <vt:vector size="6" baseType="variant">
      <vt:variant>
        <vt:i4>65545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consultantplus://offline/ref=07907793B2B5FD11CFF35C3FC112DC2FBAA32C294D82DA63E12BCD20A2DFE8ED8F94FB35BA423FFADDDCF8hArCG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Yakovleva</dc:creator>
  <cp:lastModifiedBy>Larisa</cp:lastModifiedBy>
  <cp:revision>2</cp:revision>
  <cp:lastPrinted>2015-07-06T07:10:00Z</cp:lastPrinted>
  <dcterms:created xsi:type="dcterms:W3CDTF">2017-11-20T11:29:00Z</dcterms:created>
  <dcterms:modified xsi:type="dcterms:W3CDTF">2017-11-20T11:29:00Z</dcterms:modified>
</cp:coreProperties>
</file>